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9A6C" w14:textId="77777777" w:rsidR="00152F5D" w:rsidRDefault="00152F5D" w:rsidP="00152F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PRZEDMIOTOWE ZASADY OCENIANIA Z JĘZYKA POLSKIEGO w klasach IV - VIII</w:t>
      </w:r>
    </w:p>
    <w:p w14:paraId="3E09FE98" w14:textId="77777777" w:rsidR="00152F5D" w:rsidRDefault="00152F5D" w:rsidP="00152F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 Szkole Podstawowej</w:t>
      </w:r>
      <w:r>
        <w:rPr>
          <w:rFonts w:ascii="Times New Roman" w:hAnsi="Times New Roman"/>
          <w:b/>
        </w:rPr>
        <w:t xml:space="preserve"> w Korycinie</w:t>
      </w:r>
    </w:p>
    <w:p w14:paraId="5B2226A7" w14:textId="77777777" w:rsidR="00152F5D" w:rsidRDefault="00152F5D" w:rsidP="00152F5D">
      <w:pPr>
        <w:pStyle w:val="Default"/>
        <w:jc w:val="both"/>
        <w:rPr>
          <w:color w:val="auto"/>
        </w:rPr>
      </w:pPr>
    </w:p>
    <w:p w14:paraId="4831B480" w14:textId="77777777" w:rsidR="00152F5D" w:rsidRPr="00372A60" w:rsidRDefault="00152F5D" w:rsidP="00152F5D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72A60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14:paraId="35E6788E" w14:textId="77777777" w:rsidR="00152F5D" w:rsidRPr="00372A60" w:rsidRDefault="00152F5D" w:rsidP="00152F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Ocenianiu podlegają osiągnięcia edukacyjne ucznia.</w:t>
      </w:r>
    </w:p>
    <w:p w14:paraId="65ABA232" w14:textId="77777777" w:rsidR="00152F5D" w:rsidRPr="00372A60" w:rsidRDefault="00152F5D" w:rsidP="00152F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wymagań edukacyjnych wynikających z podstawy programowej </w:t>
      </w:r>
      <w:r>
        <w:rPr>
          <w:rFonts w:ascii="Times New Roman" w:eastAsiaTheme="minorHAnsi" w:hAnsi="Times New Roman"/>
          <w:sz w:val="24"/>
          <w:szCs w:val="24"/>
        </w:rPr>
        <w:t>z języka polskiego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 i realizowanych 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14:paraId="047A445D" w14:textId="77777777" w:rsidR="00152F5D" w:rsidRPr="00372A60" w:rsidRDefault="00152F5D" w:rsidP="00152F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14:paraId="619D6259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14:paraId="6DD2E3DE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14:paraId="4E7CBF4C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14:paraId="22C3A5FF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14:paraId="46C3E3E1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14:paraId="640A0A13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14:paraId="703164D9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14:paraId="31F6D2E4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372A60">
        <w:rPr>
          <w:rFonts w:ascii="Times New Roman" w:eastAsiaTheme="minorHAnsi" w:hAnsi="Times New Roman"/>
          <w:sz w:val="24"/>
          <w:szCs w:val="24"/>
        </w:rPr>
        <w:t>do dziennika lekcyjnego.</w:t>
      </w:r>
    </w:p>
    <w:p w14:paraId="65054A9E" w14:textId="77777777" w:rsidR="00152F5D" w:rsidRPr="00372A60" w:rsidRDefault="00152F5D" w:rsidP="00152F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ma na celu:</w:t>
      </w:r>
    </w:p>
    <w:p w14:paraId="170C8EC8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14:paraId="57CE3A0A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14:paraId="1D9571FE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14:paraId="0942E762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14:paraId="66B3405D" w14:textId="77777777" w:rsidR="00152F5D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14:paraId="05B91E9C" w14:textId="77777777" w:rsidR="00152F5D" w:rsidRPr="00372A60" w:rsidRDefault="00152F5D" w:rsidP="00152F5D">
      <w:pPr>
        <w:pStyle w:val="Akapitzlist"/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9D7EC96" w14:textId="77777777" w:rsidR="00152F5D" w:rsidRPr="00D0456B" w:rsidRDefault="00152F5D" w:rsidP="00152F5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14:paraId="5B9C0CE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0CA72481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14:paraId="033019A5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14:paraId="67548BEE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14:paraId="3189241F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14:paraId="753B9100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14:paraId="0936A1BE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14:paraId="0FE7A981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precyzyjnie rozumować, posługując się wiadomościami z różnych dziedzin wiedzy, nie tylko z języka polskiego,</w:t>
      </w:r>
    </w:p>
    <w:p w14:paraId="455E652C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14:paraId="515C2260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osiąga sukcesy w konkursach przedmiotowych wymagających wiedzy z języka polskiego na szczeblu wyższym niż szkolny.</w:t>
      </w:r>
    </w:p>
    <w:p w14:paraId="569F8B19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bardzo dobrą otrzymuje uczeń, który:</w:t>
      </w:r>
    </w:p>
    <w:p w14:paraId="41A83033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14:paraId="6C4DE081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14:paraId="02AA95C0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14:paraId="653F94FB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14:paraId="53433DCC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wykorzystuje wiedzę z przedmiotów pokrewnych.</w:t>
      </w:r>
    </w:p>
    <w:p w14:paraId="55A69912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Ocenę dobrą otrzymuje uczeń, który:</w:t>
      </w:r>
    </w:p>
    <w:p w14:paraId="734B18D5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14:paraId="2304A6A8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14:paraId="047A3781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14:paraId="5FAFF361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14:paraId="7C18ADD2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rozumuje w kategoriach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9D14C78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14:paraId="4D6F891C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14:paraId="4AEBD821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14:paraId="54CF457A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14:paraId="2EA92AD8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14:paraId="2ADD6BEC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14:paraId="0B821335" w14:textId="77777777" w:rsidR="00152F5D" w:rsidRDefault="00152F5D" w:rsidP="00152F5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14:paraId="18277CE6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14:paraId="3DEF3036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14:paraId="1C196B59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14:paraId="1638061C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14:paraId="7E4F0C4D" w14:textId="77777777" w:rsidR="00152F5D" w:rsidRDefault="00152F5D" w:rsidP="00152F5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767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14:paraId="3997E5A7" w14:textId="77777777" w:rsidR="00152F5D" w:rsidRPr="00D42767" w:rsidRDefault="00152F5D" w:rsidP="00152F5D">
      <w:pPr>
        <w:pStyle w:val="Akapitzlist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51FEEE" w14:textId="77777777" w:rsidR="00152F5D" w:rsidRDefault="00152F5D" w:rsidP="00152F5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14:paraId="4BAD99F9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14:paraId="5DF8B10F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14:paraId="28AD70DB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14:paraId="20CF4452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14:paraId="4A7CD18F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14:paraId="318037A3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14:paraId="1EE33625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wyrównawczych. </w:t>
      </w:r>
    </w:p>
    <w:p w14:paraId="0DA0D953" w14:textId="77777777" w:rsidR="00152F5D" w:rsidRDefault="00152F5D" w:rsidP="00152F5D">
      <w:pPr>
        <w:numPr>
          <w:ilvl w:val="0"/>
          <w:numId w:val="2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14:paraId="6EBDFB40" w14:textId="77777777" w:rsidR="00152F5D" w:rsidRDefault="00152F5D" w:rsidP="00152F5D">
      <w:p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Oceniane są następujące obszary aktywności ucznia:</w:t>
      </w:r>
    </w:p>
    <w:p w14:paraId="095CA5A3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klasowe (sprawdziany),</w:t>
      </w:r>
    </w:p>
    <w:p w14:paraId="424B1A88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kartkówki, </w:t>
      </w:r>
    </w:p>
    <w:p w14:paraId="5645B5B6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dyktanda,</w:t>
      </w:r>
    </w:p>
    <w:p w14:paraId="4B58ECF2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ustne,</w:t>
      </w:r>
    </w:p>
    <w:p w14:paraId="2D86D3FC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domowe,</w:t>
      </w:r>
    </w:p>
    <w:p w14:paraId="287F3CBF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recytacja,</w:t>
      </w:r>
    </w:p>
    <w:p w14:paraId="344A28D4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testy,</w:t>
      </w:r>
    </w:p>
    <w:p w14:paraId="1C0D24C2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lekcji, przygotowanie do lekcji,</w:t>
      </w:r>
    </w:p>
    <w:p w14:paraId="3F47F4DA" w14:textId="77777777" w:rsidR="00152F5D" w:rsidRDefault="00152F5D" w:rsidP="00152F5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formy aktywności: udział w konkursach, zadania i prace dodatkowe, wykonanie pomocy dydaktycznych.</w:t>
      </w:r>
    </w:p>
    <w:p w14:paraId="468928E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6F25034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</w:p>
    <w:p w14:paraId="68FB9628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W trakcie pracy zdalnej z uczniem oceniane będą:</w:t>
      </w:r>
    </w:p>
    <w:p w14:paraId="16BC7060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prace domowe – zadania w zeszycie ćwiczeń, w zeszycie przedmiotowym;</w:t>
      </w:r>
    </w:p>
    <w:p w14:paraId="562FBF4E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>- krótkie testy sprawdzające nabyte wiadomości i umiejętności.</w:t>
      </w:r>
    </w:p>
    <w:p w14:paraId="00CB0887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Uczniowie będą otrzymywali drogą elektroniczną (e-dziennik, poczta e-mailowa, itp.) zadania do rozwiązania/testy do wykonania w programach komputerowych, których obsługę już znają, np.: Microsoft Word, Power Point czy Paint, a następnie będą odsyłali nauczycielowi na wskazany adres</w:t>
      </w:r>
    </w:p>
    <w:p w14:paraId="0812D9D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e-mailowy wykonaną pracę, która zostanie sprawdzona zgodnie z obowiązującymi zasadami oceniania. Informację zwrotną uczniowie otrzymają na swój adres e-mailowy, a oceny zostaną umieszczone w dzienniku elektronicznym</w:t>
      </w:r>
    </w:p>
    <w:p w14:paraId="563AF84C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F546AFE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152F5D" w14:paraId="22B50617" w14:textId="77777777" w:rsidTr="00101101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99594E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03E6AC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2F5D" w14:paraId="373CBE56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75D46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8213C2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2F5D" w14:paraId="4BBFEB68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5EC04F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047316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2F5D" w14:paraId="32D84FE9" w14:textId="77777777" w:rsidTr="0010110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6DB83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0FE531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52F5D" w14:paraId="261CF61D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7E5F95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5AAFA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2F5D" w14:paraId="300A43A6" w14:textId="77777777" w:rsidTr="0010110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1A8057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BA6039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14D20216" w14:textId="77777777" w:rsidR="00152F5D" w:rsidRPr="00AC6185" w:rsidRDefault="00152F5D" w:rsidP="00152F5D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57A6C41B" w14:textId="77777777" w:rsidR="00152F5D" w:rsidRDefault="00152F5D" w:rsidP="00152F5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Ocenom bieżącym wpisywanym do dziennika elektronicznego nadaje się wagę w zależności od 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152F5D" w14:paraId="1C487811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33BE2FE7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3</w:t>
            </w:r>
          </w:p>
        </w:tc>
        <w:tc>
          <w:tcPr>
            <w:tcW w:w="3537" w:type="dxa"/>
            <w:vAlign w:val="center"/>
          </w:tcPr>
          <w:p w14:paraId="22408092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klasówki, sprawdziany, egzamin próbny (godz. lekcyjna lub dłuższe)</w:t>
            </w:r>
          </w:p>
        </w:tc>
        <w:tc>
          <w:tcPr>
            <w:tcW w:w="1796" w:type="dxa"/>
            <w:vAlign w:val="center"/>
          </w:tcPr>
          <w:p w14:paraId="1F9117BD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czerwony</w:t>
            </w:r>
          </w:p>
        </w:tc>
      </w:tr>
      <w:tr w:rsidR="00152F5D" w14:paraId="26BF4F85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2332E5D1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2</w:t>
            </w:r>
          </w:p>
        </w:tc>
        <w:tc>
          <w:tcPr>
            <w:tcW w:w="3537" w:type="dxa"/>
            <w:vAlign w:val="center"/>
          </w:tcPr>
          <w:p w14:paraId="72A73AE5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kartkówki, testy, dyktanda</w:t>
            </w:r>
          </w:p>
          <w:p w14:paraId="148B5755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(5-15 min.)</w:t>
            </w:r>
          </w:p>
        </w:tc>
        <w:tc>
          <w:tcPr>
            <w:tcW w:w="1796" w:type="dxa"/>
            <w:vAlign w:val="center"/>
          </w:tcPr>
          <w:p w14:paraId="40A22056" w14:textId="77777777" w:rsidR="00152F5D" w:rsidRDefault="00152F5D" w:rsidP="0010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zielony</w:t>
            </w:r>
          </w:p>
        </w:tc>
      </w:tr>
      <w:tr w:rsidR="00152F5D" w14:paraId="366A7A21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145A77B6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14:paraId="6DAF4526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14:paraId="77FCC04E" w14:textId="77777777" w:rsidR="00152F5D" w:rsidRDefault="00152F5D" w:rsidP="0010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czarny</w:t>
            </w:r>
          </w:p>
        </w:tc>
      </w:tr>
    </w:tbl>
    <w:p w14:paraId="2DDC1F54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Poloniści stosują ujednolicone kody ocen.</w:t>
      </w:r>
    </w:p>
    <w:p w14:paraId="70AA9D19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Waga ocen za konkursy:</w:t>
      </w:r>
    </w:p>
    <w:p w14:paraId="5C59C224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 xml:space="preserve">Etap szkolny:                           </w:t>
      </w:r>
    </w:p>
    <w:p w14:paraId="7A79B4DE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Udział – ocena celująca (waga 1)</w:t>
      </w:r>
    </w:p>
    <w:p w14:paraId="2A1CA807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Sukces – ocena celująca (waga 2)</w:t>
      </w:r>
    </w:p>
    <w:p w14:paraId="2866E64B" w14:textId="77777777" w:rsidR="00152F5D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Etap wyżej niż szkoła – ocena celująca (waga 3)</w:t>
      </w:r>
    </w:p>
    <w:p w14:paraId="0E9D853E" w14:textId="77777777" w:rsidR="00152F5D" w:rsidRPr="000429D3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14:paraId="4C0D65A1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9009D9E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14:paraId="67AB7EDA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początku roku szkolnego nauczyciel informuje uczniów o wymaganiach edukacyjnych i sposobach sprawdzania osiągnięć. </w:t>
      </w:r>
    </w:p>
    <w:p w14:paraId="392E63D6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oceniany na bieżąco i w sposób jawny za swoje wiadomości i umiejętności na przestrzeni dwóch semestrów w sześciostopniowej skali.</w:t>
      </w:r>
    </w:p>
    <w:p w14:paraId="43B8DF22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Ocenianie kształtujące na lekcjach języka polskiego: formułowanie celów lekcji w języku zrozumiałym dla ucznia(max 3), metoda  </w:t>
      </w:r>
      <w:proofErr w:type="spellStart"/>
      <w:r>
        <w:rPr>
          <w:rFonts w:ascii="Times New Roman" w:hAnsi="Times New Roman"/>
          <w:sz w:val="22"/>
          <w:szCs w:val="22"/>
        </w:rPr>
        <w:t>NaCoBeZu</w:t>
      </w:r>
      <w:proofErr w:type="spellEnd"/>
      <w:r>
        <w:rPr>
          <w:rFonts w:ascii="Times New Roman" w:hAnsi="Times New Roman"/>
          <w:sz w:val="22"/>
          <w:szCs w:val="22"/>
        </w:rPr>
        <w:t xml:space="preserve">, rozróżnianie funkcji oceny sumującej od </w:t>
      </w:r>
      <w:r>
        <w:rPr>
          <w:rFonts w:ascii="Times New Roman" w:hAnsi="Times New Roman"/>
          <w:sz w:val="22"/>
          <w:szCs w:val="22"/>
        </w:rPr>
        <w:lastRenderedPageBreak/>
        <w:t>kształtującej, formułowanie pytań kluczowych, zadawanie pytań angażujących ucznia w lekcję, samoocena.</w:t>
      </w:r>
    </w:p>
    <w:p w14:paraId="265505C0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Nauczyciel ustnie uzasadnia ustaloną ocenę:</w:t>
      </w:r>
    </w:p>
    <w:p w14:paraId="26CA6DE5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dobre elementy w pracy ucznia,</w:t>
      </w:r>
    </w:p>
    <w:p w14:paraId="3EE6A72F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pokazuje to, co wymaga poprawy, nad czym uczeń musi jeszcze popracować,</w:t>
      </w:r>
    </w:p>
    <w:p w14:paraId="31A88A5F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daje wskazówki, jak należy poprawić oraz sposoby poprawy,</w:t>
      </w:r>
    </w:p>
    <w:p w14:paraId="29D11F40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wskazuje, w jakim kierunku uczeń powinien pracować dalej.</w:t>
      </w:r>
    </w:p>
    <w:p w14:paraId="56A8B1B1" w14:textId="77777777" w:rsidR="00152F5D" w:rsidRPr="007A0BD6" w:rsidRDefault="00152F5D" w:rsidP="00152F5D">
      <w:pPr>
        <w:pStyle w:val="Default"/>
        <w:numPr>
          <w:ilvl w:val="0"/>
          <w:numId w:val="22"/>
        </w:numPr>
        <w:spacing w:after="46"/>
        <w:rPr>
          <w:color w:val="auto"/>
          <w:sz w:val="22"/>
          <w:szCs w:val="22"/>
        </w:rPr>
      </w:pPr>
      <w:r>
        <w:t>Prace klasowe wynikają z planu nauczania i są obowiązkowe dla wszystkich uczniów. Są one zapowiadane z tygodniowym wyprzedzeniem; nauczyciel zapoznaje uczniów z celami i zakresem  materiału.</w:t>
      </w:r>
      <w:r w:rsidR="00FA6282">
        <w:t xml:space="preserve"> </w:t>
      </w:r>
      <w:r w:rsidRPr="007A0BD6">
        <w:rPr>
          <w:iCs/>
          <w:color w:val="auto"/>
          <w:sz w:val="22"/>
          <w:szCs w:val="22"/>
        </w:rPr>
        <w:t>Wciągu jednego dnia może się odbyć nie więcej niż 1 praca klasowa, a w ciągu tygodnia –3 (nie dotyczy to prac klasowych przekładanych na prośbę uczniów).</w:t>
      </w:r>
    </w:p>
    <w:p w14:paraId="20B5AC2B" w14:textId="77777777" w:rsidR="00152F5D" w:rsidRPr="00AF4DF4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F4DF4">
        <w:rPr>
          <w:rFonts w:ascii="Times New Roman" w:hAnsi="Times New Roman"/>
        </w:rPr>
        <w:t>Sprawdzone i ocenione prace klasowe</w:t>
      </w:r>
      <w:r>
        <w:rPr>
          <w:rFonts w:ascii="Times New Roman" w:hAnsi="Times New Roman"/>
        </w:rPr>
        <w:t xml:space="preserve"> </w:t>
      </w:r>
      <w:r w:rsidRPr="00AF4DF4">
        <w:rPr>
          <w:rStyle w:val="Domylnaczcionkaakapitu1"/>
          <w:rFonts w:ascii="Times New Roman" w:eastAsia="Arial" w:hAnsi="Times New Roman"/>
        </w:rPr>
        <w:t xml:space="preserve">nauczyciel udostępnia uczniom </w:t>
      </w:r>
      <w:r w:rsidRPr="00AF4DF4">
        <w:rPr>
          <w:rStyle w:val="Domylnaczcionkaakapitu1"/>
          <w:rFonts w:ascii="Times New Roman" w:hAnsi="Times New Roman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</w:t>
      </w:r>
      <w:r>
        <w:rPr>
          <w:rStyle w:val="Domylnaczcionkaakapitu1"/>
          <w:rFonts w:ascii="Times New Roman" w:hAnsi="Times New Roman"/>
        </w:rPr>
        <w:t>eniu</w:t>
      </w:r>
      <w:r w:rsidRPr="00AF4DF4">
        <w:rPr>
          <w:rStyle w:val="Domylnaczcionkaakapitu1"/>
          <w:rFonts w:ascii="Times New Roman" w:hAnsi="Times New Roman"/>
        </w:rPr>
        <w:t xml:space="preserve"> wskazówek</w:t>
      </w:r>
      <w:r>
        <w:rPr>
          <w:rStyle w:val="Domylnaczcionkaakapitu1"/>
          <w:rFonts w:ascii="Times New Roman" w:hAnsi="Times New Roman"/>
        </w:rPr>
        <w:t>,</w:t>
      </w:r>
      <w:r w:rsidRPr="00AF4DF4">
        <w:rPr>
          <w:rStyle w:val="Domylnaczcionkaakapitu1"/>
          <w:rFonts w:ascii="Times New Roman" w:hAnsi="Times New Roman"/>
        </w:rPr>
        <w:t xml:space="preserve"> w jaki sposób poprawić swoją pracę i w jaki sposób należy dalej się uczyć, aby pokonać trudności.</w:t>
      </w:r>
    </w:p>
    <w:p w14:paraId="749AB16E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Style w:val="Domylnaczcionkaakapitu1"/>
          <w:rFonts w:ascii="Times New Roman" w:hAnsi="Times New Roman"/>
        </w:rPr>
      </w:pPr>
      <w:r w:rsidRPr="00352679">
        <w:rPr>
          <w:rStyle w:val="Domylnaczcionkaakapitu1"/>
          <w:rFonts w:ascii="Times New Roman" w:hAnsi="Times New Roman"/>
        </w:rPr>
        <w:t>Po zapoznaniu się ze sprawdzoną i ocenioną pracą pisemną oraz po jej omówieniu z nauczycielem uczeń otrzymuje pracę do domu, a podpisaną przez rodziców pracę zwraca nauczycielowi w czasie</w:t>
      </w:r>
      <w:r>
        <w:rPr>
          <w:rStyle w:val="Domylnaczcionkaakapitu1"/>
          <w:rFonts w:ascii="Times New Roman" w:hAnsi="Times New Roman"/>
        </w:rPr>
        <w:t xml:space="preserve"> zajęć edukacyjnych. Sprawdzone i ocenione prace kontrolne nauczyciel ma obowiązek przechowywać  przez cały rok szkolny.</w:t>
      </w:r>
    </w:p>
    <w:p w14:paraId="6D95B18F" w14:textId="77777777" w:rsidR="00152F5D" w:rsidRPr="00352679" w:rsidRDefault="00152F5D" w:rsidP="00152F5D">
      <w:pPr>
        <w:spacing w:after="0"/>
        <w:ind w:left="720"/>
        <w:jc w:val="both"/>
        <w:rPr>
          <w:rFonts w:ascii="Times New Roman" w:hAnsi="Times New Roman"/>
        </w:rPr>
      </w:pPr>
    </w:p>
    <w:p w14:paraId="22C9AAAB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52679">
        <w:rPr>
          <w:rFonts w:ascii="Times New Roman" w:hAnsi="Times New Roman"/>
        </w:rPr>
        <w:t>Uczeń, który z przyczyn usprawiedliwionych nie mógł pisać pracy pisemnej wraz z klasą</w:t>
      </w:r>
      <w:r>
        <w:rPr>
          <w:rFonts w:ascii="Times New Roman" w:hAnsi="Times New Roman"/>
        </w:rPr>
        <w:t>,</w:t>
      </w:r>
      <w:r w:rsidRPr="00352679">
        <w:rPr>
          <w:rFonts w:ascii="Times New Roman" w:hAnsi="Times New Roman"/>
        </w:rPr>
        <w:t xml:space="preserve"> może po uzgodnieniu z nauczycielem napisać ją w innym terminie, ale nie dłuższym niż 2 tygodnie od terminu właściwego. </w:t>
      </w:r>
    </w:p>
    <w:p w14:paraId="2DA5355E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ma prawo poprawić każdą otrzymaną ocenę niedostateczną z pracy klasowej (sprawdzianu)w terminie ustalonym z nauczycielem, nie dłuższym niż 1 tydzień od otrzymania pracy. </w:t>
      </w:r>
      <w:r>
        <w:rPr>
          <w:rFonts w:ascii="Times New Roman" w:hAnsi="Times New Roman"/>
        </w:rPr>
        <w:t>Stopień otrzymany z poprawy pracy klasowej o wadze 3 (kolor czerwony) jest wpisywany do dziennika elektronicznego w oddzielnej rubryce i jest traktowany jako kolejny stopień uzyskany przez ucznia.</w:t>
      </w:r>
    </w:p>
    <w:p w14:paraId="35FD296C" w14:textId="77777777" w:rsidR="00152F5D" w:rsidRPr="00F96B20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>Uczeń może poprawić ocenę inną niż niedostateczna z pracy klasowej (sprawdzianu) tylko jedną w semestrze w terminie ustalonym z nauczycielem, nie dłuższym niż 1 tydzień od otrzymania pra</w:t>
      </w:r>
      <w:r>
        <w:rPr>
          <w:rFonts w:ascii="Times New Roman" w:hAnsi="Times New Roman"/>
        </w:rPr>
        <w:t>cy. Stopień otrzymany z poprawy</w:t>
      </w:r>
      <w:r w:rsidRPr="00F96B20">
        <w:rPr>
          <w:rFonts w:ascii="Times New Roman" w:hAnsi="Times New Roman"/>
        </w:rPr>
        <w:t xml:space="preserve"> pracy klasowej o wadze 3(kolor czerwony)jest wpisywany do dziennika</w:t>
      </w:r>
      <w:r>
        <w:rPr>
          <w:rFonts w:ascii="Times New Roman" w:hAnsi="Times New Roman"/>
        </w:rPr>
        <w:t xml:space="preserve"> </w:t>
      </w:r>
      <w:r w:rsidRPr="00F96B20">
        <w:rPr>
          <w:rFonts w:ascii="Times New Roman" w:hAnsi="Times New Roman"/>
        </w:rPr>
        <w:t>elektronicznego w oddzielnej rubryce i jest traktowany jako kolejny stopień uzyskany przez ucznia.</w:t>
      </w:r>
    </w:p>
    <w:p w14:paraId="4C2AD8A5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 mogą być zapowiadane z wyprzedzeniem jednostki lekcyjnej lub niezapowiedziane.  </w:t>
      </w:r>
    </w:p>
    <w:p w14:paraId="22C60590" w14:textId="77777777" w:rsidR="00152F5D" w:rsidRDefault="00152F5D" w:rsidP="00152F5D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zobowiązany do wykonywania prac domowych. Uczeń 3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</w:t>
      </w:r>
    </w:p>
    <w:p w14:paraId="21D03410" w14:textId="77777777" w:rsidR="00152F5D" w:rsidRDefault="00152F5D" w:rsidP="00152F5D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Jeżeli w danym miesiącu uczeń miał 100% samodzielnie i poprawnie odrobionych prac domowych lub 100% frekwencji na lekcjach języka polskiego  może w następnym miesiącu (na swoją prośbę) być raz zwolniony z odpowiedzi na lekcji.</w:t>
      </w:r>
    </w:p>
    <w:p w14:paraId="4B6A1FFB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Zaangażowanie ucznia w czasie lekcji będzie oceniane po danej lekcji lub za aktywne uczestnictwo na kilku kolejnych lekcjach oceną wpisywaną do dziennika lub znakiem”+” – za 3 otrzymane takie znaki uczeń otrzymuje ocenę bardzo dobrą wpisywaną do dziennika (znaki są wówczas likwidowane).</w:t>
      </w:r>
    </w:p>
    <w:p w14:paraId="4159B5AD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Ucznia nie ocenia się w sytuacjach losowych, do dwóch dni po tygodniowej usprawiedliwionej nieobecności w szkole.</w:t>
      </w:r>
    </w:p>
    <w:p w14:paraId="299B915B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ocenia się zachowania ucznia na lekcji jako formy aktywności przedmiotowej.</w:t>
      </w:r>
    </w:p>
    <w:p w14:paraId="50240BED" w14:textId="77777777" w:rsidR="00152F5D" w:rsidRDefault="00152F5D" w:rsidP="00152F5D">
      <w:pPr>
        <w:pStyle w:val="Tekstpodstawowywcity"/>
        <w:ind w:left="720"/>
        <w:jc w:val="both"/>
        <w:rPr>
          <w:sz w:val="22"/>
          <w:szCs w:val="22"/>
        </w:rPr>
      </w:pPr>
    </w:p>
    <w:p w14:paraId="11EA61F6" w14:textId="77777777" w:rsidR="00152F5D" w:rsidRDefault="00152F5D" w:rsidP="00152F5D">
      <w:pPr>
        <w:numPr>
          <w:ilvl w:val="0"/>
          <w:numId w:val="10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4"/>
        <w:gridCol w:w="1305"/>
        <w:gridCol w:w="1304"/>
        <w:gridCol w:w="1304"/>
        <w:gridCol w:w="1304"/>
        <w:gridCol w:w="1304"/>
        <w:gridCol w:w="1313"/>
      </w:tblGrid>
      <w:tr w:rsidR="00152F5D" w14:paraId="37327C39" w14:textId="77777777" w:rsidTr="00101101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CC31" w14:textId="77777777" w:rsidR="00152F5D" w:rsidRDefault="00152F5D" w:rsidP="00101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 zdobytych punktów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6BFC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89D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1C5B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C213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25C7" w14:textId="77777777" w:rsidR="00152F5D" w:rsidRDefault="00FA6282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– 95</w:t>
            </w:r>
            <w:r w:rsidR="00152F5D">
              <w:rPr>
                <w:rFonts w:ascii="Times New Roman" w:hAnsi="Times New Roman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F2BA" w14:textId="77777777" w:rsidR="00152F5D" w:rsidRDefault="00FA6282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96 - </w:t>
            </w:r>
            <w:r w:rsidR="00152F5D">
              <w:rPr>
                <w:rFonts w:ascii="Times New Roman" w:hAnsi="Times New Roman"/>
              </w:rPr>
              <w:t>100%</w:t>
            </w:r>
          </w:p>
        </w:tc>
      </w:tr>
      <w:tr w:rsidR="00152F5D" w14:paraId="0DC4F2F6" w14:textId="77777777" w:rsidTr="00101101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6875" w14:textId="77777777" w:rsidR="00152F5D" w:rsidRDefault="00152F5D" w:rsidP="00101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0A80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A9A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F86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A924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BCCB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952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57A97466" w14:textId="77777777" w:rsidR="00152F5D" w:rsidRDefault="00152F5D" w:rsidP="00152F5D">
      <w:pPr>
        <w:spacing w:after="0"/>
        <w:ind w:left="720"/>
        <w:jc w:val="both"/>
        <w:rPr>
          <w:rFonts w:ascii="Times New Roman" w:hAnsi="Times New Roman"/>
        </w:rPr>
      </w:pPr>
    </w:p>
    <w:p w14:paraId="1AE34D44" w14:textId="77777777" w:rsidR="00152F5D" w:rsidRDefault="00152F5D" w:rsidP="00152F5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semestralna wystawiana jest na podstawie średniej ważonej z pierwszego półrocza, zaś ocena końcowa wystawiana jest na podstawie średniej ważonej z obu semestrów.</w:t>
      </w:r>
    </w:p>
    <w:p w14:paraId="1D17E5DF" w14:textId="77777777" w:rsidR="00152F5D" w:rsidRDefault="00152F5D" w:rsidP="00152F5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średnia jest poniżej 0,6 – ustala się ocenę niższą, jeżeli 0,6 i więcej – ocenę wyższą, np. przy średniej 3,48 uczeń otrzyma ocenę 3, zaś przy średniej 3,68 ocenę 4.</w:t>
      </w:r>
    </w:p>
    <w:p w14:paraId="38DA7062" w14:textId="7DBDC469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</w:p>
    <w:p w14:paraId="7424F37E" w14:textId="66C665F2" w:rsidR="006856C1" w:rsidRDefault="006856C1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>Jeżeli średnia ważona wszystkich ocen cząstkowych z języka polskiego będzie równa co najmniej 5,00, a ze wszystkich prac klasowych(sprawdzianów) w ciągu całego roku szkolnego średnia będzie równa powyżej 5,5, to uczeń otrzyma ocenę roczną celującą</w:t>
      </w:r>
    </w:p>
    <w:p w14:paraId="2F16274F" w14:textId="77777777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 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7FEED504" w14:textId="77777777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Uczeń, który wyraził chęć podwyższenia przewidywanej  przez nauczyciela końcowej:</w:t>
      </w:r>
    </w:p>
    <w:p w14:paraId="086EFA0F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powinien ustalić z nauczycielem termin poprawy oceny, ale nie później niż tydzień przed terminem wystawienia ocen;</w:t>
      </w:r>
    </w:p>
    <w:p w14:paraId="247BD1D1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jest zobowiązany do napisania sprawdzianu obejmującego wiadomości i umiejętności, zgodnego z wymaganiami na poszczególne stopnie;</w:t>
      </w:r>
    </w:p>
    <w:p w14:paraId="3D2CF387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może otrzymać ocenę podwyższoną o jeden stopień w stosunku do oceny przewidywanej;</w:t>
      </w:r>
    </w:p>
    <w:p w14:paraId="00874927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warunkiem otrzymania wyższej oceny jest uzyskanie co najmniej 90% możliwych pkt.</w:t>
      </w:r>
    </w:p>
    <w:p w14:paraId="610E1F1A" w14:textId="77777777" w:rsidR="00152F5D" w:rsidRDefault="00152F5D" w:rsidP="00152F5D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motywacyjny i naprawczy.</w:t>
      </w:r>
    </w:p>
    <w:p w14:paraId="75CC22A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Oceniana jest każda aktywność ucznia na „plus”.</w:t>
      </w:r>
    </w:p>
    <w:p w14:paraId="335A4FC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Uczeń ma prawo być zwolniony z odpytywania na wybranej lekcji, jeśli w poprzednim miesiącu miał 100% frekwencji.</w:t>
      </w:r>
    </w:p>
    <w:p w14:paraId="2AB3BA3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Samodzielnie i poprawnie odrobione prace domowe z języka polskiego dają prawo uczniowi do zwolnienia odpytywania z tego przedmiotu na jednej lekcji w następnym miesiącu.</w:t>
      </w:r>
    </w:p>
    <w:p w14:paraId="4BFCCFC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14:paraId="3CBB539E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14:paraId="79839DD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przekazuje informację o postępach dziecka w nauce:</w:t>
      </w:r>
    </w:p>
    <w:p w14:paraId="494AA827" w14:textId="77777777" w:rsidR="00152F5D" w:rsidRPr="00D0456B" w:rsidRDefault="00152F5D" w:rsidP="00152F5D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</w:rPr>
        <w:t xml:space="preserve">wpisując </w:t>
      </w:r>
      <w:r>
        <w:rPr>
          <w:rFonts w:ascii="Times New Roman" w:hAnsi="Times New Roman"/>
        </w:rPr>
        <w:t>bieżące oceny w dzienniku elektronicznym,</w:t>
      </w:r>
    </w:p>
    <w:p w14:paraId="5021CDCA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wychowawców,</w:t>
      </w:r>
    </w:p>
    <w:p w14:paraId="3BE08E42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wpisy w zeszytach przedmiotowych,.</w:t>
      </w:r>
    </w:p>
    <w:p w14:paraId="30BE4595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rozmowach indywidualnych. </w:t>
      </w:r>
    </w:p>
    <w:p w14:paraId="0E80232C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Dostosowanie wymagań edukacyjnych:</w:t>
      </w:r>
    </w:p>
    <w:p w14:paraId="64D211BE" w14:textId="77777777" w:rsidR="00152F5D" w:rsidRDefault="00152F5D" w:rsidP="00152F5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uczniów o inteligencji niższej niż przeciętna:</w:t>
      </w:r>
    </w:p>
    <w:p w14:paraId="69FFA02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omawianie niewielkich partii materiału i o mniejszym stopniu trudności;</w:t>
      </w:r>
    </w:p>
    <w:p w14:paraId="0EAFFB3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podawanie poleceń w prostej formie;</w:t>
      </w:r>
    </w:p>
    <w:p w14:paraId="1045614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częste odwoływanie się do konkretu;</w:t>
      </w:r>
    </w:p>
    <w:p w14:paraId="50B16A4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często przypominanie treści i utrwalanie;</w:t>
      </w:r>
    </w:p>
    <w:p w14:paraId="4148352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szerokie stosowanie zasady poglądowości;</w:t>
      </w:r>
    </w:p>
    <w:p w14:paraId="0A2C454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zadawanie do domu tyle, ile dziecko jest w stanie wykonać samodzielnie;</w:t>
      </w:r>
    </w:p>
    <w:p w14:paraId="5F6A976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14:paraId="173EFF65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dla uczniów z niepełnosprawnością w stopniu lekkim:</w:t>
      </w:r>
    </w:p>
    <w:p w14:paraId="66D8894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wykorzystywanie różnorodnych środków dydaktycznych;</w:t>
      </w:r>
    </w:p>
    <w:p w14:paraId="1C173C7E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eksponowanie prac dzieci;</w:t>
      </w:r>
    </w:p>
    <w:p w14:paraId="42785D2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14:paraId="1E998D0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różnych zabiegów na koncentrację uwagi;</w:t>
      </w:r>
    </w:p>
    <w:p w14:paraId="03C46824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dzielenie materiału na mniejsze partie;</w:t>
      </w:r>
    </w:p>
    <w:p w14:paraId="20DBE6B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przechodzenie od zadań łatwych do trudniejszych;</w:t>
      </w:r>
    </w:p>
    <w:p w14:paraId="2F2E2EA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-zadawanie pracy domowej o mniejszym stopniu trudności;</w:t>
      </w:r>
    </w:p>
    <w:p w14:paraId="19C09D6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</w:t>
      </w:r>
    </w:p>
    <w:p w14:paraId="0D633F0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dla uczniów z dysleksją:</w:t>
      </w:r>
    </w:p>
    <w:p w14:paraId="3374C0E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wysiłku ucznia, włożonego trudu w wykonanie zadania, a nie efektu;</w:t>
      </w:r>
    </w:p>
    <w:p w14:paraId="21188ECC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przeznaczanie więcej czasu na wykonanie określonego zadania, polecenia;</w:t>
      </w:r>
    </w:p>
    <w:p w14:paraId="462AE2C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stawianie jasno sformułowanych pytań; </w:t>
      </w:r>
    </w:p>
    <w:p w14:paraId="764ACEB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odpytywanie z miejsca, a nie przy tablicy;</w:t>
      </w:r>
    </w:p>
    <w:p w14:paraId="2EEA692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limitu czasu na opanowanie zadanego materiału;</w:t>
      </w:r>
    </w:p>
    <w:p w14:paraId="71D0C91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przekazywanie uczniom spostrzeżeń na temat ich pracy;</w:t>
      </w:r>
    </w:p>
    <w:p w14:paraId="71BE917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w pracy kolorowych pisaków, samodzielne tworzenie tabel, grafik, rysunków.</w:t>
      </w:r>
    </w:p>
    <w:p w14:paraId="36DEE7C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dla uczniów z autyzmem, w tym z zespołem Aspergera:</w:t>
      </w:r>
    </w:p>
    <w:p w14:paraId="206EB900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podczas wypowiedzi słownych zadawać dodatkowe pytania, które umożliwią sprawniejszą aktualizację posiadanej wiedzy;</w:t>
      </w:r>
    </w:p>
    <w:p w14:paraId="52BC0A9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umożliwianie wypowiedzi w formie testu, gdyż dziecko ma szanse wybrać poprawną odpowiedzi z wielu podanych;</w:t>
      </w:r>
    </w:p>
    <w:p w14:paraId="12EE472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14:paraId="5A2C5AE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zachęcanie do pracy polegającej na współpracy, współdziałaniu;</w:t>
      </w:r>
    </w:p>
    <w:p w14:paraId="72A8A23D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kierowanie uwagi dziecka na coś, na czym zależy w danej chwili nauczycielowi;</w:t>
      </w:r>
    </w:p>
    <w:p w14:paraId="4A64F93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stawianie jasno sformułowanych pytań;</w:t>
      </w:r>
    </w:p>
    <w:p w14:paraId="1EB8B08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rozwijanie wiary w możliwości i kompetencje;</w:t>
      </w:r>
    </w:p>
    <w:p w14:paraId="2E59222E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czasu pracy na wykonanie określonego zadania, polecenia.</w:t>
      </w:r>
    </w:p>
    <w:p w14:paraId="2C811135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e) dla uczniów z nadpobudliwością psychoruchową (ADHD): </w:t>
      </w:r>
    </w:p>
    <w:p w14:paraId="6E7DF79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stwarzanie warunków do wielokrotnego powtarzania i utrwalania materiału,</w:t>
      </w:r>
    </w:p>
    <w:p w14:paraId="718F634B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eliminowanie w otoczeniu ucznia przedmiotów, które go rozpraszają, a w danej chwili są mu zbędne,</w:t>
      </w:r>
    </w:p>
    <w:p w14:paraId="24E12A8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nieskomplikowanych komunikatów, poleceń,</w:t>
      </w:r>
    </w:p>
    <w:p w14:paraId="6D2A829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skupianie uwagi ucznia na zadaniu,  które ma do wykonania, </w:t>
      </w:r>
    </w:p>
    <w:p w14:paraId="12E0E87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akcentowanie nowej aktywności ucznia,</w:t>
      </w:r>
    </w:p>
    <w:p w14:paraId="5943291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kilkakrotnie podkreślać ważne informacje do zapamiętania, nauczenia się, </w:t>
      </w:r>
    </w:p>
    <w:p w14:paraId="008D68D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odwoływanie się do konkretów, stosowanie metod ułatwiających zapamiętywanie treści, </w:t>
      </w:r>
    </w:p>
    <w:p w14:paraId="4BFB22F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14:paraId="7C79666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</w:p>
    <w:p w14:paraId="585A485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14:paraId="1A964A63" w14:textId="77777777" w:rsidR="00152F5D" w:rsidRDefault="00152F5D" w:rsidP="00152F5D">
      <w:pPr>
        <w:jc w:val="both"/>
      </w:pPr>
    </w:p>
    <w:p w14:paraId="12B07975" w14:textId="77777777" w:rsidR="0007082D" w:rsidRDefault="00221984"/>
    <w:sectPr w:rsidR="0007082D" w:rsidSect="0095781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clip_image001"/>
      </v:shape>
    </w:pict>
  </w:numPicBullet>
  <w:abstractNum w:abstractNumId="0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3"/>
  </w:num>
  <w:num w:numId="18">
    <w:abstractNumId w:val="17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D"/>
    <w:rsid w:val="00152F5D"/>
    <w:rsid w:val="00221984"/>
    <w:rsid w:val="002C7432"/>
    <w:rsid w:val="0038270E"/>
    <w:rsid w:val="004A7DB7"/>
    <w:rsid w:val="006856C1"/>
    <w:rsid w:val="009D4CF7"/>
    <w:rsid w:val="00D1164D"/>
    <w:rsid w:val="00D354D8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AF27"/>
  <w15:docId w15:val="{6EA85266-71E3-4A82-984E-E821655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52F5D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F5D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2F5D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2F5D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152F5D"/>
    <w:pPr>
      <w:ind w:left="720"/>
      <w:contextualSpacing/>
    </w:pPr>
  </w:style>
  <w:style w:type="paragraph" w:customStyle="1" w:styleId="Default">
    <w:name w:val="Default"/>
    <w:rsid w:val="0015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152F5D"/>
  </w:style>
  <w:style w:type="table" w:styleId="Tabela-Siatka">
    <w:name w:val="Table Grid"/>
    <w:basedOn w:val="Standardowy"/>
    <w:uiPriority w:val="39"/>
    <w:rsid w:val="0015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Barbara Szypulska</cp:lastModifiedBy>
  <cp:revision>2</cp:revision>
  <dcterms:created xsi:type="dcterms:W3CDTF">2022-10-07T05:21:00Z</dcterms:created>
  <dcterms:modified xsi:type="dcterms:W3CDTF">2022-10-07T05:21:00Z</dcterms:modified>
</cp:coreProperties>
</file>